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1E" w:rsidRPr="00BF087D" w:rsidRDefault="00C52E1E" w:rsidP="00C52E1E">
      <w:pPr>
        <w:jc w:val="center"/>
      </w:pPr>
      <w:r w:rsidRPr="00BF087D">
        <w:rPr>
          <w:noProof/>
        </w:rPr>
        <w:drawing>
          <wp:inline distT="0" distB="0" distL="0" distR="0" wp14:anchorId="2285283E" wp14:editId="69658A75">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6">
                      <a:extLst>
                        <a:ext uri="{28A0092B-C50C-407E-A947-70E740481C1C}">
                          <a14:useLocalDpi xmlns:a14="http://schemas.microsoft.com/office/drawing/2010/main" val="0"/>
                        </a:ext>
                      </a:extLst>
                    </a:blip>
                    <a:stretch>
                      <a:fillRect/>
                    </a:stretch>
                  </pic:blipFill>
                  <pic:spPr>
                    <a:xfrm>
                      <a:off x="0" y="0"/>
                      <a:ext cx="2057929" cy="899027"/>
                    </a:xfrm>
                    <a:prstGeom prst="rect">
                      <a:avLst/>
                    </a:prstGeom>
                  </pic:spPr>
                </pic:pic>
              </a:graphicData>
            </a:graphic>
          </wp:inline>
        </w:drawing>
      </w:r>
    </w:p>
    <w:p w:rsidR="00C97BD8" w:rsidRPr="00BF087D" w:rsidRDefault="0075334B" w:rsidP="00C52E1E">
      <w:pPr>
        <w:jc w:val="center"/>
        <w:rPr>
          <w:b/>
        </w:rPr>
      </w:pPr>
      <w:r>
        <w:rPr>
          <w:b/>
        </w:rPr>
        <w:t>CORKS FOR CLAC</w:t>
      </w:r>
      <w:r w:rsidR="00C52E1E" w:rsidRPr="00BF087D">
        <w:rPr>
          <w:b/>
        </w:rPr>
        <w:t xml:space="preserve"> COMMITTEE CHARTER</w:t>
      </w:r>
    </w:p>
    <w:p w:rsidR="00C52E1E" w:rsidRPr="00BF087D" w:rsidRDefault="00C176F0" w:rsidP="00C52E1E">
      <w:pPr>
        <w:rPr>
          <w:b/>
        </w:rPr>
      </w:pPr>
      <w:r w:rsidRPr="00BF087D">
        <w:rPr>
          <w:b/>
        </w:rPr>
        <w:t xml:space="preserve">COMMITTEE </w:t>
      </w:r>
      <w:r w:rsidR="005D1BCF" w:rsidRPr="00BF087D">
        <w:rPr>
          <w:b/>
        </w:rPr>
        <w:t>DESCRIPTION</w:t>
      </w:r>
    </w:p>
    <w:p w:rsidR="00C52E1E" w:rsidRPr="00744E92" w:rsidRDefault="0075334B" w:rsidP="00C52E1E">
      <w:pPr>
        <w:spacing w:after="0"/>
        <w:rPr>
          <w:b/>
          <w:i/>
        </w:rPr>
      </w:pPr>
      <w:r w:rsidRPr="00744E92">
        <w:rPr>
          <w:b/>
          <w:i/>
        </w:rPr>
        <w:t>CORKS FOR CLAC</w:t>
      </w:r>
      <w:r w:rsidR="00C52E1E" w:rsidRPr="00744E92">
        <w:rPr>
          <w:b/>
          <w:i/>
        </w:rPr>
        <w:t xml:space="preserve"> COMMITTEE</w:t>
      </w:r>
    </w:p>
    <w:p w:rsidR="002840BB" w:rsidRDefault="00C52E1E" w:rsidP="00C52E1E">
      <w:pPr>
        <w:spacing w:after="0"/>
        <w:rPr>
          <w:i/>
        </w:rPr>
      </w:pPr>
      <w:r w:rsidRPr="00BF087D">
        <w:rPr>
          <w:i/>
        </w:rPr>
        <w:t>The Programs Committee is responsible for planning and</w:t>
      </w:r>
      <w:r w:rsidR="00C176F0" w:rsidRPr="00BF087D">
        <w:rPr>
          <w:i/>
        </w:rPr>
        <w:t xml:space="preserve"> </w:t>
      </w:r>
      <w:r w:rsidRPr="00BF087D">
        <w:rPr>
          <w:i/>
        </w:rPr>
        <w:t xml:space="preserve">executing </w:t>
      </w:r>
      <w:r w:rsidR="0075334B">
        <w:rPr>
          <w:i/>
        </w:rPr>
        <w:t xml:space="preserve">the CORKS FOR CLAC fundraiser </w:t>
      </w:r>
      <w:r w:rsidR="00B811F6">
        <w:rPr>
          <w:i/>
        </w:rPr>
        <w:t>on a yearly basis</w:t>
      </w:r>
      <w:r w:rsidR="0075334B">
        <w:rPr>
          <w:i/>
        </w:rPr>
        <w:t>. This event</w:t>
      </w:r>
      <w:r w:rsidR="00B811F6">
        <w:rPr>
          <w:i/>
        </w:rPr>
        <w:t>’s purpose</w:t>
      </w:r>
      <w:r w:rsidR="0075334B">
        <w:rPr>
          <w:i/>
        </w:rPr>
        <w:t xml:space="preserve"> is</w:t>
      </w:r>
      <w:r w:rsidRPr="00BF087D">
        <w:rPr>
          <w:i/>
        </w:rPr>
        <w:t xml:space="preserve"> </w:t>
      </w:r>
      <w:r w:rsidR="00B811F6">
        <w:rPr>
          <w:i/>
        </w:rPr>
        <w:t xml:space="preserve">to raise funds </w:t>
      </w:r>
      <w:r w:rsidR="0075334B" w:rsidRPr="00B811F6">
        <w:rPr>
          <w:i/>
        </w:rPr>
        <w:t xml:space="preserve">for the California Legislative Action Committee, in conjunction with the local Legislative Support Committee.  It is also intended </w:t>
      </w:r>
      <w:r w:rsidR="00B811F6" w:rsidRPr="00B811F6">
        <w:rPr>
          <w:i/>
        </w:rPr>
        <w:t xml:space="preserve">to </w:t>
      </w:r>
      <w:r w:rsidRPr="00B811F6">
        <w:rPr>
          <w:i/>
        </w:rPr>
        <w:t>educate all CAI-CV</w:t>
      </w:r>
      <w:r w:rsidR="00C176F0" w:rsidRPr="00B811F6">
        <w:rPr>
          <w:i/>
        </w:rPr>
        <w:t xml:space="preserve"> </w:t>
      </w:r>
      <w:r w:rsidR="0075334B" w:rsidRPr="00B811F6">
        <w:rPr>
          <w:i/>
        </w:rPr>
        <w:t xml:space="preserve">members on the importance of supporting legislation that </w:t>
      </w:r>
      <w:r w:rsidR="002840BB" w:rsidRPr="00B811F6">
        <w:rPr>
          <w:i/>
        </w:rPr>
        <w:t xml:space="preserve">impacts </w:t>
      </w:r>
      <w:r w:rsidR="0075334B" w:rsidRPr="00B811F6">
        <w:rPr>
          <w:i/>
        </w:rPr>
        <w:t xml:space="preserve">the CID industry </w:t>
      </w:r>
      <w:r w:rsidR="0075334B">
        <w:rPr>
          <w:i/>
        </w:rPr>
        <w:t>in Californi</w:t>
      </w:r>
      <w:r w:rsidR="00925C56">
        <w:rPr>
          <w:i/>
        </w:rPr>
        <w:t>a</w:t>
      </w:r>
      <w:r w:rsidR="00B811F6">
        <w:rPr>
          <w:i/>
        </w:rPr>
        <w:t>.</w:t>
      </w:r>
    </w:p>
    <w:p w:rsidR="00C52E1E" w:rsidRPr="00BF087D" w:rsidRDefault="002840BB" w:rsidP="00C52E1E">
      <w:pPr>
        <w:spacing w:after="0"/>
      </w:pPr>
      <w:r w:rsidRPr="00BF087D">
        <w:t xml:space="preserve"> </w:t>
      </w:r>
    </w:p>
    <w:p w:rsidR="00C52E1E" w:rsidRPr="00BF087D" w:rsidRDefault="005D1BCF" w:rsidP="00C52E1E">
      <w:pPr>
        <w:rPr>
          <w:b/>
        </w:rPr>
      </w:pPr>
      <w:r w:rsidRPr="00BF087D">
        <w:rPr>
          <w:b/>
        </w:rPr>
        <w:t xml:space="preserve">STRUCTURE, </w:t>
      </w:r>
      <w:r w:rsidR="00C52E1E" w:rsidRPr="00BF087D">
        <w:rPr>
          <w:b/>
        </w:rPr>
        <w:t>ROLES &amp; RESPONSIBILITIES</w:t>
      </w:r>
    </w:p>
    <w:p w:rsidR="00C52E1E" w:rsidRPr="00BF087D" w:rsidRDefault="00C52E1E" w:rsidP="00BA0697">
      <w:pPr>
        <w:pStyle w:val="ListParagraph"/>
        <w:numPr>
          <w:ilvl w:val="0"/>
          <w:numId w:val="1"/>
        </w:numPr>
      </w:pPr>
      <w:r w:rsidRPr="00BF087D">
        <w:t>Board Liaison</w:t>
      </w:r>
      <w:r w:rsidR="00A4542B" w:rsidRPr="00BF087D">
        <w:t xml:space="preserve"> – The role of the board liaison is to be the main point of contact to the board of directors and serve as the lead advisor to that committee.  The board liaison is a board member.</w:t>
      </w:r>
    </w:p>
    <w:p w:rsidR="00C52E1E" w:rsidRPr="00BF087D" w:rsidRDefault="00C52E1E" w:rsidP="00BA0697">
      <w:pPr>
        <w:pStyle w:val="ListParagraph"/>
        <w:numPr>
          <w:ilvl w:val="0"/>
          <w:numId w:val="1"/>
        </w:numPr>
      </w:pPr>
      <w:r w:rsidRPr="00BF087D">
        <w:t>Chair</w:t>
      </w:r>
      <w:r w:rsidR="00A4542B" w:rsidRPr="00BF087D">
        <w:t xml:space="preserve"> – The role of the Chair is to be the main point of contact for the committee and own all aspects of the event/committee.</w:t>
      </w:r>
    </w:p>
    <w:p w:rsidR="00C52E1E" w:rsidRPr="00BF087D" w:rsidRDefault="00C52E1E" w:rsidP="00BA0697">
      <w:pPr>
        <w:pStyle w:val="ListParagraph"/>
        <w:numPr>
          <w:ilvl w:val="0"/>
          <w:numId w:val="1"/>
        </w:numPr>
      </w:pPr>
      <w:r w:rsidRPr="00BF087D">
        <w:t>Co-Chair</w:t>
      </w:r>
    </w:p>
    <w:p w:rsidR="00C52E1E" w:rsidRPr="00BF087D" w:rsidRDefault="00C52E1E" w:rsidP="00BA0697">
      <w:pPr>
        <w:pStyle w:val="ListParagraph"/>
        <w:numPr>
          <w:ilvl w:val="0"/>
          <w:numId w:val="1"/>
        </w:numPr>
      </w:pPr>
      <w:r w:rsidRPr="00BF087D">
        <w:t>Secretary</w:t>
      </w:r>
    </w:p>
    <w:p w:rsidR="00C52E1E" w:rsidRPr="00BF087D" w:rsidRDefault="00C52E1E" w:rsidP="00BA0697">
      <w:pPr>
        <w:pStyle w:val="ListParagraph"/>
        <w:numPr>
          <w:ilvl w:val="0"/>
          <w:numId w:val="1"/>
        </w:numPr>
      </w:pPr>
      <w:r w:rsidRPr="00BF087D">
        <w:t>Leads</w:t>
      </w:r>
      <w:r w:rsidR="005D1BCF" w:rsidRPr="00BF087D">
        <w:t xml:space="preserve"> and Other Roles</w:t>
      </w:r>
      <w:r w:rsidR="00700355">
        <w:t xml:space="preserve"> </w:t>
      </w:r>
    </w:p>
    <w:p w:rsidR="00C52E1E" w:rsidRPr="00BF087D" w:rsidRDefault="00C52E1E" w:rsidP="00C52E1E">
      <w:pPr>
        <w:rPr>
          <w:b/>
        </w:rPr>
      </w:pPr>
      <w:r w:rsidRPr="00BF087D">
        <w:rPr>
          <w:b/>
        </w:rPr>
        <w:t>MEETINGS</w:t>
      </w:r>
    </w:p>
    <w:p w:rsidR="005D1BCF" w:rsidRPr="00B811F6" w:rsidRDefault="00E24351" w:rsidP="00C52E1E">
      <w:r>
        <w:t>The committee will</w:t>
      </w:r>
      <w:r w:rsidR="005D1BCF" w:rsidRPr="00BF087D">
        <w:t xml:space="preserve"> meet on a monthly and</w:t>
      </w:r>
      <w:r w:rsidR="00B811F6">
        <w:t xml:space="preserve">/or </w:t>
      </w:r>
      <w:r>
        <w:t>as needed as</w:t>
      </w:r>
      <w:bookmarkStart w:id="0" w:name="_GoBack"/>
      <w:bookmarkEnd w:id="0"/>
      <w:r w:rsidR="005D1BCF" w:rsidRPr="00BF087D">
        <w:t xml:space="preserve"> </w:t>
      </w:r>
      <w:r w:rsidR="00B811F6">
        <w:t>directe</w:t>
      </w:r>
      <w:r w:rsidR="005D1BCF" w:rsidRPr="00BF087D">
        <w:t>d by the chair and committee</w:t>
      </w:r>
      <w:r w:rsidR="005D1BCF" w:rsidRPr="00B811F6">
        <w:t xml:space="preserve">.  </w:t>
      </w:r>
      <w:r w:rsidR="00764DC9" w:rsidRPr="00B811F6">
        <w:t>Members must attend</w:t>
      </w:r>
      <w:r w:rsidR="00B811F6" w:rsidRPr="00B811F6">
        <w:t xml:space="preserve"> at least70 </w:t>
      </w:r>
      <w:r w:rsidR="00764DC9" w:rsidRPr="00B811F6">
        <w:t>%  of meetings to remain on the committee.</w:t>
      </w:r>
    </w:p>
    <w:p w:rsidR="00C52E1E" w:rsidRPr="00BF087D" w:rsidRDefault="00C52E1E" w:rsidP="00C52E1E">
      <w:pPr>
        <w:rPr>
          <w:b/>
        </w:rPr>
      </w:pPr>
      <w:r w:rsidRPr="00BF087D">
        <w:rPr>
          <w:b/>
        </w:rPr>
        <w:t>MEMBERS</w:t>
      </w:r>
    </w:p>
    <w:p w:rsidR="00C52E1E" w:rsidRPr="00BF087D" w:rsidRDefault="00C52E1E" w:rsidP="00C52E1E">
      <w:r w:rsidRPr="00BF087D">
        <w:t>Members must be members in good standing with CAI-CV and are solicited at least once a year.  The Committee is responsible to make a best effort to balance the committee with equal members from each of the three primary membership groups.</w:t>
      </w:r>
    </w:p>
    <w:p w:rsidR="00C52E1E" w:rsidRPr="00BF087D" w:rsidRDefault="00C52E1E" w:rsidP="00C52E1E">
      <w:pPr>
        <w:rPr>
          <w:b/>
        </w:rPr>
      </w:pPr>
      <w:r w:rsidRPr="00BF087D">
        <w:rPr>
          <w:b/>
        </w:rPr>
        <w:t>REPORTS</w:t>
      </w:r>
    </w:p>
    <w:p w:rsidR="00C52E1E" w:rsidRPr="00BF087D" w:rsidRDefault="00C52E1E" w:rsidP="00C52E1E">
      <w:r w:rsidRPr="00BF087D">
        <w:t xml:space="preserve">The </w:t>
      </w:r>
      <w:r w:rsidR="005D1BCF" w:rsidRPr="00BF087D">
        <w:t>committee</w:t>
      </w:r>
      <w:r w:rsidRPr="00BF087D">
        <w:t xml:space="preserve"> tracks delegated tasks and the liaison makes a verbal update to the Board of Directors monthly.  </w:t>
      </w:r>
    </w:p>
    <w:p w:rsidR="005D1BCF" w:rsidRPr="00BF087D" w:rsidRDefault="005D1BCF" w:rsidP="00C52E1E">
      <w:pPr>
        <w:rPr>
          <w:b/>
        </w:rPr>
      </w:pPr>
      <w:r w:rsidRPr="00BF087D">
        <w:rPr>
          <w:b/>
        </w:rPr>
        <w:t>AMENDIING THE CHARTER</w:t>
      </w:r>
    </w:p>
    <w:p w:rsidR="005D1BCF" w:rsidRPr="00BF087D" w:rsidRDefault="00A4542B" w:rsidP="00C52E1E">
      <w:r w:rsidRPr="00BF087D">
        <w:t xml:space="preserve">The members will review the charter and vote by majority on those changes to a charter.  The </w:t>
      </w:r>
      <w:r w:rsidR="00F530E2" w:rsidRPr="00BF087D">
        <w:t xml:space="preserve">board </w:t>
      </w:r>
      <w:r w:rsidR="00BF087D" w:rsidRPr="00BF087D">
        <w:t>liaison</w:t>
      </w:r>
      <w:r w:rsidR="00F530E2" w:rsidRPr="00BF087D">
        <w:t xml:space="preserve"> will deliver the amended </w:t>
      </w:r>
      <w:r w:rsidR="00BF087D" w:rsidRPr="00BF087D">
        <w:t>charter for the board to review.</w:t>
      </w:r>
    </w:p>
    <w:p w:rsidR="00C52E1E" w:rsidRPr="00BF087D" w:rsidRDefault="00C52E1E" w:rsidP="00C52E1E">
      <w:pPr>
        <w:rPr>
          <w:b/>
        </w:rPr>
      </w:pPr>
      <w:r w:rsidRPr="00BF087D">
        <w:rPr>
          <w:b/>
        </w:rPr>
        <w:t>ANNUAL REVIEWS</w:t>
      </w:r>
    </w:p>
    <w:p w:rsidR="002840BB" w:rsidRDefault="00BA0697" w:rsidP="00C52E1E">
      <w:r w:rsidRPr="00BF087D">
        <w:t xml:space="preserve">At the end of the year (following the event) </w:t>
      </w:r>
      <w:r w:rsidR="005D1BCF" w:rsidRPr="00BF087D">
        <w:t>the committee</w:t>
      </w:r>
      <w:r w:rsidRPr="00BF087D">
        <w:t xml:space="preserve"> reviews the budget, Advertising &amp; Marketing Plan </w:t>
      </w:r>
      <w:r w:rsidR="002840BB">
        <w:t xml:space="preserve">and makes suggestions for </w:t>
      </w:r>
      <w:r w:rsidR="00797C88">
        <w:t>improvement.</w:t>
      </w:r>
    </w:p>
    <w:p w:rsidR="00C52E1E" w:rsidRPr="002840BB" w:rsidRDefault="002840BB" w:rsidP="00C52E1E">
      <w:pPr>
        <w:rPr>
          <w:color w:val="FF0000"/>
        </w:rPr>
      </w:pPr>
      <w:r w:rsidRPr="002840BB">
        <w:rPr>
          <w:color w:val="FF0000"/>
        </w:rPr>
        <w:t>The Committee will make</w:t>
      </w:r>
      <w:r w:rsidR="005D1BCF" w:rsidRPr="002840BB">
        <w:rPr>
          <w:color w:val="FF0000"/>
        </w:rPr>
        <w:t xml:space="preserve"> a report to the Awards c</w:t>
      </w:r>
      <w:r w:rsidR="00BA0697" w:rsidRPr="002840BB">
        <w:rPr>
          <w:color w:val="FF0000"/>
        </w:rPr>
        <w:t xml:space="preserve">ommittee </w:t>
      </w:r>
      <w:r w:rsidRPr="002840BB">
        <w:rPr>
          <w:color w:val="FF0000"/>
        </w:rPr>
        <w:t>recommending a member for an award based on</w:t>
      </w:r>
      <w:r w:rsidR="00BA0697" w:rsidRPr="002840BB">
        <w:rPr>
          <w:color w:val="FF0000"/>
        </w:rPr>
        <w:t xml:space="preserve"> members’ </w:t>
      </w:r>
      <w:r w:rsidRPr="002840BB">
        <w:rPr>
          <w:color w:val="FF0000"/>
        </w:rPr>
        <w:t>time and tasks</w:t>
      </w:r>
      <w:r w:rsidR="00BA0697" w:rsidRPr="002840BB">
        <w:rPr>
          <w:color w:val="FF0000"/>
        </w:rPr>
        <w:t xml:space="preserve"> when choosing chapter award recipients.</w:t>
      </w:r>
    </w:p>
    <w:p w:rsidR="00BF087D" w:rsidRDefault="00BF087D">
      <w:pPr>
        <w:rPr>
          <w:b/>
        </w:rPr>
      </w:pPr>
      <w:r>
        <w:rPr>
          <w:b/>
        </w:rPr>
        <w:br w:type="page"/>
      </w:r>
    </w:p>
    <w:p w:rsidR="005D1BCF" w:rsidRPr="00BF087D" w:rsidRDefault="00BF087D" w:rsidP="00BF087D">
      <w:pPr>
        <w:jc w:val="center"/>
        <w:rPr>
          <w:b/>
        </w:rPr>
      </w:pPr>
      <w:r w:rsidRPr="00BF087D">
        <w:rPr>
          <w:b/>
        </w:rPr>
        <w:lastRenderedPageBreak/>
        <w:t>APPENDIX A</w:t>
      </w:r>
    </w:p>
    <w:p w:rsidR="005D1BCF" w:rsidRPr="00BF087D" w:rsidRDefault="00BF087D" w:rsidP="00C52E1E">
      <w:pPr>
        <w:rPr>
          <w:b/>
        </w:rPr>
      </w:pPr>
      <w:r w:rsidRPr="00BF087D">
        <w:rPr>
          <w:b/>
        </w:rPr>
        <w:t>ANNUAL SCHEDULE</w:t>
      </w:r>
    </w:p>
    <w:p w:rsidR="005D1BCF" w:rsidRPr="00BF087D" w:rsidRDefault="005D1BCF" w:rsidP="005D1BCF">
      <w:pPr>
        <w:pStyle w:val="ListParagraph"/>
        <w:numPr>
          <w:ilvl w:val="0"/>
          <w:numId w:val="2"/>
        </w:numPr>
        <w:rPr>
          <w:i/>
        </w:rPr>
      </w:pPr>
      <w:r w:rsidRPr="00BF087D">
        <w:rPr>
          <w:i/>
        </w:rPr>
        <w:t>Date of event or events.</w:t>
      </w:r>
    </w:p>
    <w:p w:rsidR="005D1BCF" w:rsidRPr="00BF087D" w:rsidRDefault="005D1BCF" w:rsidP="005D1BCF">
      <w:pPr>
        <w:pStyle w:val="ListParagraph"/>
        <w:numPr>
          <w:ilvl w:val="0"/>
          <w:numId w:val="2"/>
        </w:numPr>
        <w:rPr>
          <w:i/>
        </w:rPr>
      </w:pPr>
      <w:r w:rsidRPr="00BF087D">
        <w:rPr>
          <w:i/>
        </w:rPr>
        <w:t>Important Dates</w:t>
      </w:r>
    </w:p>
    <w:p w:rsidR="00C52E1E" w:rsidRPr="00BF087D" w:rsidRDefault="00BF087D" w:rsidP="00BF087D">
      <w:pPr>
        <w:rPr>
          <w:b/>
        </w:rPr>
      </w:pPr>
      <w:r w:rsidRPr="00BF087D">
        <w:rPr>
          <w:b/>
        </w:rPr>
        <w:t xml:space="preserve">ANNUAL </w:t>
      </w:r>
      <w:r w:rsidR="00C52E1E" w:rsidRPr="00BF087D">
        <w:rPr>
          <w:b/>
        </w:rPr>
        <w:t>2016 GOAL</w:t>
      </w:r>
      <w:r w:rsidR="00C176F0" w:rsidRPr="00BF087D">
        <w:rPr>
          <w:b/>
        </w:rPr>
        <w:t>(S)</w:t>
      </w:r>
    </w:p>
    <w:p w:rsidR="00C52E1E" w:rsidRDefault="002840BB" w:rsidP="005D1BCF">
      <w:pPr>
        <w:pStyle w:val="ListParagraph"/>
        <w:numPr>
          <w:ilvl w:val="0"/>
          <w:numId w:val="2"/>
        </w:numPr>
      </w:pPr>
      <w:r>
        <w:t xml:space="preserve">The Corks For CLAC </w:t>
      </w:r>
      <w:r w:rsidR="00BA0697" w:rsidRPr="00BF087D">
        <w:t>Committee will hel</w:t>
      </w:r>
      <w:r w:rsidR="007C6584" w:rsidRPr="00BF087D">
        <w:t>p CAI-CV raise its visibility as</w:t>
      </w:r>
      <w:r w:rsidR="00BA0697" w:rsidRPr="00BF087D">
        <w:t xml:space="preserve"> the authority on CIDs in the Coachella Valley by:</w:t>
      </w:r>
    </w:p>
    <w:p w:rsidR="002840BB" w:rsidRDefault="002840BB" w:rsidP="002840BB">
      <w:pPr>
        <w:pStyle w:val="ListParagraph"/>
        <w:ind w:left="1440"/>
      </w:pPr>
      <w:r>
        <w:t>Reaching out to Board Members and non- member managers to attend</w:t>
      </w:r>
      <w:r w:rsidR="00744E92">
        <w:t xml:space="preserve"> </w:t>
      </w:r>
    </w:p>
    <w:p w:rsidR="002840BB" w:rsidRPr="00BF087D" w:rsidRDefault="002840BB" w:rsidP="002840BB">
      <w:pPr>
        <w:pStyle w:val="ListParagraph"/>
        <w:ind w:left="1440"/>
      </w:pPr>
    </w:p>
    <w:p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1E"/>
    <w:rsid w:val="002840BB"/>
    <w:rsid w:val="003D4C87"/>
    <w:rsid w:val="0042269F"/>
    <w:rsid w:val="005D1BCF"/>
    <w:rsid w:val="00700355"/>
    <w:rsid w:val="00744E92"/>
    <w:rsid w:val="0075334B"/>
    <w:rsid w:val="00764DC9"/>
    <w:rsid w:val="0078778F"/>
    <w:rsid w:val="00797C88"/>
    <w:rsid w:val="007C6584"/>
    <w:rsid w:val="00925C56"/>
    <w:rsid w:val="00A4542B"/>
    <w:rsid w:val="00B811F6"/>
    <w:rsid w:val="00BA0697"/>
    <w:rsid w:val="00BB4FED"/>
    <w:rsid w:val="00BF087D"/>
    <w:rsid w:val="00C176F0"/>
    <w:rsid w:val="00C52E1E"/>
    <w:rsid w:val="00C97BD8"/>
    <w:rsid w:val="00E24351"/>
    <w:rsid w:val="00F5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Louise</cp:lastModifiedBy>
  <cp:revision>11</cp:revision>
  <cp:lastPrinted>2016-02-16T20:21:00Z</cp:lastPrinted>
  <dcterms:created xsi:type="dcterms:W3CDTF">2016-05-19T20:34:00Z</dcterms:created>
  <dcterms:modified xsi:type="dcterms:W3CDTF">2016-05-25T17:01:00Z</dcterms:modified>
</cp:coreProperties>
</file>